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5B" w:rsidRPr="007E2C5D" w:rsidRDefault="009950DD">
      <w:pPr>
        <w:pStyle w:val="1"/>
        <w:ind w:firstLineChars="1080" w:firstLine="2160"/>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-226695</wp:posOffset>
                </wp:positionV>
                <wp:extent cx="571500" cy="685800"/>
                <wp:effectExtent l="13335" t="11430" r="571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w="6350" cap="rnd">
                          <a:solidFill>
                            <a:srgbClr val="000000"/>
                          </a:solidFill>
                          <a:prstDash val="sysDot"/>
                          <a:miter lim="800000"/>
                          <a:headEnd/>
                          <a:tailEnd/>
                        </a:ln>
                      </wps:spPr>
                      <wps:txbx>
                        <w:txbxContent>
                          <w:p w:rsidR="00FB7D5B" w:rsidRDefault="00FB7D5B">
                            <w:pPr>
                              <w:jc w:val="center"/>
                              <w:rPr>
                                <w:sz w:val="18"/>
                              </w:rPr>
                            </w:pPr>
                            <w:r>
                              <w:rPr>
                                <w:rFonts w:hint="eastAsia"/>
                                <w:sz w:val="18"/>
                              </w:rPr>
                              <w:t>契　約</w:t>
                            </w:r>
                          </w:p>
                          <w:p w:rsidR="00FB7D5B" w:rsidRDefault="00FB7D5B">
                            <w:pPr>
                              <w:jc w:val="center"/>
                              <w:rPr>
                                <w:sz w:val="18"/>
                              </w:rPr>
                            </w:pPr>
                            <w:r>
                              <w:rPr>
                                <w:rFonts w:hint="eastAsia"/>
                                <w:sz w:val="18"/>
                              </w:rPr>
                              <w:t>収　入</w:t>
                            </w:r>
                          </w:p>
                          <w:p w:rsidR="00FB7D5B" w:rsidRDefault="00FB7D5B">
                            <w:pPr>
                              <w:jc w:val="center"/>
                              <w:rPr>
                                <w:sz w:val="18"/>
                              </w:rPr>
                            </w:pPr>
                            <w:r>
                              <w:rPr>
                                <w:rFonts w:hint="eastAsia"/>
                                <w:sz w:val="18"/>
                              </w:rPr>
                              <w:t>印　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85pt;width:4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" strokeweight=".5pt">
                <v:stroke dashstyle="1 1" endcap="round"/>
                <v:textbox inset="0,0,0,0">
                  <w:txbxContent>
                    <w:p w:rsidR="00FB7D5B" w:rsidRDefault="00FB7D5B">
                      <w:pPr>
                        <w:jc w:val="center"/>
                        <w:rPr>
                          <w:sz w:val="18"/>
                        </w:rPr>
                      </w:pPr>
                      <w:r>
                        <w:rPr>
                          <w:rFonts w:hint="eastAsia"/>
                          <w:sz w:val="18"/>
                        </w:rPr>
                        <w:t>契　約</w:t>
                      </w:r>
                    </w:p>
                    <w:p w:rsidR="00FB7D5B" w:rsidRDefault="00FB7D5B">
                      <w:pPr>
                        <w:jc w:val="center"/>
                        <w:rPr>
                          <w:sz w:val="18"/>
                        </w:rPr>
                      </w:pPr>
                      <w:r>
                        <w:rPr>
                          <w:rFonts w:hint="eastAsia"/>
                          <w:sz w:val="18"/>
                        </w:rPr>
                        <w:t>収　入</w:t>
                      </w:r>
                    </w:p>
                    <w:p w:rsidR="00FB7D5B" w:rsidRDefault="00FB7D5B">
                      <w:pPr>
                        <w:jc w:val="center"/>
                        <w:rPr>
                          <w:sz w:val="18"/>
                        </w:rPr>
                      </w:pPr>
                      <w:r>
                        <w:rPr>
                          <w:rFonts w:hint="eastAsia"/>
                          <w:sz w:val="18"/>
                        </w:rPr>
                        <w:t>印　紙</w:t>
                      </w:r>
                    </w:p>
                  </w:txbxContent>
                </v:textbox>
                <w10:wrap type="square"/>
              </v:shape>
            </w:pict>
          </mc:Fallback>
        </mc:AlternateContent>
      </w:r>
      <w:r w:rsidR="00FB7D5B" w:rsidRPr="007E2C5D">
        <w:rPr>
          <w:rFonts w:ascii="ＭＳ 明朝" w:eastAsia="ＭＳ 明朝" w:hAnsi="ＭＳ 明朝" w:hint="eastAsia"/>
        </w:rPr>
        <w:t>契　　約　　書</w:t>
      </w:r>
    </w:p>
    <w:p w:rsidR="00FB7D5B" w:rsidRPr="007E2C5D" w:rsidRDefault="00FB7D5B">
      <w:pPr>
        <w:rPr>
          <w:rFonts w:ascii="ＭＳ 明朝" w:hAnsi="ＭＳ 明朝"/>
        </w:rPr>
      </w:pPr>
    </w:p>
    <w:p w:rsidR="00FB7D5B" w:rsidRPr="007E2C5D" w:rsidRDefault="00FB7D5B">
      <w:pPr>
        <w:rPr>
          <w:rFonts w:ascii="ＭＳ 明朝" w:hAnsi="ＭＳ 明朝"/>
        </w:rPr>
      </w:pPr>
    </w:p>
    <w:p w:rsidR="00FB7D5B" w:rsidRPr="007E2C5D" w:rsidRDefault="00FB7D5B">
      <w:pPr>
        <w:rPr>
          <w:rFonts w:ascii="ＭＳ 明朝" w:hAnsi="ＭＳ 明朝"/>
        </w:rPr>
      </w:pPr>
      <w:r w:rsidRPr="007E2C5D">
        <w:rPr>
          <w:rFonts w:ascii="ＭＳ 明朝" w:hAnsi="ＭＳ 明朝" w:hint="eastAsia"/>
        </w:rPr>
        <w:t xml:space="preserve">社会福祉法人美竹会　(以下甲という。)と </w:t>
      </w:r>
      <w:r w:rsidR="00111F63">
        <w:rPr>
          <w:rFonts w:ascii="ＭＳ 明朝" w:hAnsi="ＭＳ 明朝" w:hint="eastAsia"/>
        </w:rPr>
        <w:t xml:space="preserve">供給者等　</w:t>
      </w:r>
      <w:r w:rsidR="00972D7D">
        <w:rPr>
          <w:rFonts w:ascii="ＭＳ 明朝" w:hAnsi="ＭＳ 明朝" w:hint="eastAsia"/>
        </w:rPr>
        <w:t xml:space="preserve">　　　　　</w:t>
      </w:r>
      <w:r w:rsidRPr="007E2C5D">
        <w:rPr>
          <w:rFonts w:ascii="ＭＳ 明朝" w:hAnsi="ＭＳ 明朝" w:hint="eastAsia"/>
        </w:rPr>
        <w:t xml:space="preserve">　(以下乙という。)は、右の契約条項を承認のうえ下記のとおり契約を締結する。</w:t>
      </w:r>
    </w:p>
    <w:p w:rsidR="00FB7D5B" w:rsidRPr="007E2C5D" w:rsidRDefault="00FB7D5B">
      <w:pPr>
        <w:pStyle w:val="2"/>
        <w:rPr>
          <w:rFonts w:ascii="ＭＳ 明朝" w:eastAsia="ＭＳ 明朝" w:hAnsi="ＭＳ 明朝"/>
        </w:rPr>
      </w:pPr>
      <w:r w:rsidRPr="007E2C5D">
        <w:rPr>
          <w:rFonts w:ascii="ＭＳ 明朝" w:eastAsia="ＭＳ 明朝" w:hAnsi="ＭＳ 明朝" w:hint="eastAsia"/>
        </w:rPr>
        <w:t>契約の目的、内容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753"/>
        <w:gridCol w:w="754"/>
        <w:gridCol w:w="754"/>
        <w:gridCol w:w="175"/>
        <w:gridCol w:w="585"/>
        <w:gridCol w:w="124"/>
        <w:gridCol w:w="638"/>
        <w:gridCol w:w="71"/>
        <w:gridCol w:w="685"/>
        <w:gridCol w:w="566"/>
        <w:gridCol w:w="187"/>
        <w:gridCol w:w="754"/>
        <w:gridCol w:w="754"/>
      </w:tblGrid>
      <w:tr w:rsidR="00FB7D5B" w:rsidRPr="007E2C5D">
        <w:trPr>
          <w:cantSplit/>
          <w:trHeight w:val="495"/>
        </w:trPr>
        <w:tc>
          <w:tcPr>
            <w:tcW w:w="1739" w:type="dxa"/>
            <w:vAlign w:val="center"/>
          </w:tcPr>
          <w:p w:rsidR="00FB7D5B" w:rsidRPr="007E2C5D" w:rsidRDefault="00FB7D5B">
            <w:pPr>
              <w:jc w:val="center"/>
              <w:rPr>
                <w:rFonts w:ascii="ＭＳ 明朝" w:hAnsi="ＭＳ 明朝"/>
              </w:rPr>
            </w:pPr>
            <w:r w:rsidRPr="007E2C5D">
              <w:rPr>
                <w:rFonts w:ascii="ＭＳ 明朝" w:hAnsi="ＭＳ 明朝" w:hint="eastAsia"/>
              </w:rPr>
              <w:t>件       名</w:t>
            </w:r>
          </w:p>
        </w:tc>
        <w:tc>
          <w:tcPr>
            <w:tcW w:w="6963" w:type="dxa"/>
            <w:gridSpan w:val="13"/>
            <w:tcBorders>
              <w:bottom w:val="single" w:sz="4" w:space="0" w:color="auto"/>
            </w:tcBorders>
            <w:vAlign w:val="center"/>
          </w:tcPr>
          <w:p w:rsidR="00FB7D5B" w:rsidRPr="007E2C5D" w:rsidRDefault="00FB7D5B" w:rsidP="00111F63">
            <w:pPr>
              <w:rPr>
                <w:rFonts w:ascii="ＭＳ 明朝" w:hAnsi="ＭＳ 明朝"/>
              </w:rPr>
            </w:pPr>
          </w:p>
        </w:tc>
      </w:tr>
      <w:tr w:rsidR="00FB7D5B" w:rsidRPr="007E2C5D">
        <w:trPr>
          <w:cantSplit/>
          <w:trHeight w:val="495"/>
        </w:trPr>
        <w:tc>
          <w:tcPr>
            <w:tcW w:w="1739" w:type="dxa"/>
            <w:vAlign w:val="center"/>
          </w:tcPr>
          <w:p w:rsidR="00FB7D5B" w:rsidRPr="007E2C5D" w:rsidRDefault="00FB7D5B">
            <w:pPr>
              <w:jc w:val="center"/>
              <w:rPr>
                <w:rFonts w:ascii="ＭＳ 明朝" w:hAnsi="ＭＳ 明朝"/>
              </w:rPr>
            </w:pPr>
            <w:r w:rsidRPr="007E2C5D">
              <w:rPr>
                <w:rFonts w:ascii="ＭＳ 明朝" w:hAnsi="ＭＳ 明朝" w:hint="eastAsia"/>
              </w:rPr>
              <w:t>金 額(税込)</w:t>
            </w:r>
          </w:p>
        </w:tc>
        <w:tc>
          <w:tcPr>
            <w:tcW w:w="773" w:type="dxa"/>
            <w:tcBorders>
              <w:right w:val="dotted" w:sz="4" w:space="0" w:color="auto"/>
            </w:tcBorders>
            <w:vAlign w:val="center"/>
          </w:tcPr>
          <w:p w:rsidR="00FB7D5B" w:rsidRPr="007E2C5D" w:rsidRDefault="00FB7D5B">
            <w:pPr>
              <w:jc w:val="center"/>
              <w:rPr>
                <w:rFonts w:ascii="ＭＳ 明朝" w:hAnsi="ＭＳ 明朝"/>
              </w:rPr>
            </w:pPr>
          </w:p>
        </w:tc>
        <w:tc>
          <w:tcPr>
            <w:tcW w:w="774" w:type="dxa"/>
            <w:tcBorders>
              <w:left w:val="dotted" w:sz="4" w:space="0" w:color="auto"/>
              <w:right w:val="dotted" w:sz="4" w:space="0" w:color="auto"/>
            </w:tcBorders>
            <w:vAlign w:val="center"/>
          </w:tcPr>
          <w:p w:rsidR="00FB7D5B" w:rsidRPr="007E2C5D" w:rsidRDefault="00FB7D5B">
            <w:pPr>
              <w:jc w:val="center"/>
              <w:rPr>
                <w:rFonts w:ascii="ＭＳ 明朝" w:hAnsi="ＭＳ 明朝"/>
                <w:sz w:val="24"/>
              </w:rPr>
            </w:pPr>
          </w:p>
        </w:tc>
        <w:tc>
          <w:tcPr>
            <w:tcW w:w="774" w:type="dxa"/>
            <w:tcBorders>
              <w:left w:val="dotted" w:sz="4" w:space="0" w:color="auto"/>
              <w:right w:val="single" w:sz="4" w:space="0" w:color="auto"/>
            </w:tcBorders>
            <w:vAlign w:val="center"/>
          </w:tcPr>
          <w:p w:rsidR="00FB7D5B" w:rsidRPr="007E2C5D" w:rsidRDefault="00FB7D5B">
            <w:pPr>
              <w:jc w:val="center"/>
              <w:rPr>
                <w:rFonts w:ascii="ＭＳ 明朝" w:hAnsi="ＭＳ 明朝"/>
              </w:rPr>
            </w:pPr>
          </w:p>
        </w:tc>
        <w:tc>
          <w:tcPr>
            <w:tcW w:w="773" w:type="dxa"/>
            <w:gridSpan w:val="2"/>
            <w:tcBorders>
              <w:left w:val="single" w:sz="4" w:space="0" w:color="auto"/>
              <w:right w:val="dotted" w:sz="4" w:space="0" w:color="auto"/>
            </w:tcBorders>
            <w:vAlign w:val="center"/>
          </w:tcPr>
          <w:p w:rsidR="00FB7D5B" w:rsidRPr="007E2C5D" w:rsidRDefault="00FB7D5B">
            <w:pPr>
              <w:jc w:val="center"/>
              <w:rPr>
                <w:rFonts w:ascii="ＭＳ 明朝" w:hAnsi="ＭＳ 明朝"/>
              </w:rPr>
            </w:pPr>
          </w:p>
        </w:tc>
        <w:tc>
          <w:tcPr>
            <w:tcW w:w="774" w:type="dxa"/>
            <w:gridSpan w:val="2"/>
            <w:tcBorders>
              <w:left w:val="dotted" w:sz="4" w:space="0" w:color="auto"/>
              <w:right w:val="dotted" w:sz="4" w:space="0" w:color="auto"/>
            </w:tcBorders>
            <w:vAlign w:val="center"/>
          </w:tcPr>
          <w:p w:rsidR="00FB7D5B" w:rsidRPr="007E2C5D" w:rsidRDefault="00FB7D5B">
            <w:pPr>
              <w:jc w:val="center"/>
              <w:rPr>
                <w:rFonts w:ascii="ＭＳ 明朝" w:hAnsi="ＭＳ 明朝"/>
              </w:rPr>
            </w:pPr>
          </w:p>
        </w:tc>
        <w:tc>
          <w:tcPr>
            <w:tcW w:w="774" w:type="dxa"/>
            <w:gridSpan w:val="2"/>
            <w:tcBorders>
              <w:left w:val="dotted" w:sz="4" w:space="0" w:color="auto"/>
              <w:right w:val="single" w:sz="4" w:space="0" w:color="auto"/>
            </w:tcBorders>
            <w:vAlign w:val="center"/>
          </w:tcPr>
          <w:p w:rsidR="00FB7D5B" w:rsidRPr="007E2C5D" w:rsidRDefault="00FB7D5B">
            <w:pPr>
              <w:jc w:val="center"/>
              <w:rPr>
                <w:rFonts w:ascii="ＭＳ 明朝" w:hAnsi="ＭＳ 明朝"/>
                <w:sz w:val="24"/>
              </w:rPr>
            </w:pPr>
          </w:p>
        </w:tc>
        <w:tc>
          <w:tcPr>
            <w:tcW w:w="773" w:type="dxa"/>
            <w:gridSpan w:val="2"/>
            <w:tcBorders>
              <w:left w:val="single" w:sz="4" w:space="0" w:color="auto"/>
              <w:right w:val="dotted" w:sz="4" w:space="0" w:color="auto"/>
            </w:tcBorders>
            <w:vAlign w:val="center"/>
          </w:tcPr>
          <w:p w:rsidR="00FB7D5B" w:rsidRPr="007E2C5D" w:rsidRDefault="00FB7D5B">
            <w:pPr>
              <w:jc w:val="center"/>
              <w:rPr>
                <w:rFonts w:ascii="ＭＳ 明朝" w:hAnsi="ＭＳ 明朝"/>
              </w:rPr>
            </w:pPr>
          </w:p>
        </w:tc>
        <w:tc>
          <w:tcPr>
            <w:tcW w:w="774" w:type="dxa"/>
            <w:tcBorders>
              <w:left w:val="dotted" w:sz="4" w:space="0" w:color="auto"/>
              <w:right w:val="dotted" w:sz="4" w:space="0" w:color="auto"/>
            </w:tcBorders>
            <w:vAlign w:val="center"/>
          </w:tcPr>
          <w:p w:rsidR="00FB7D5B" w:rsidRPr="007E2C5D" w:rsidRDefault="00FB7D5B">
            <w:pPr>
              <w:jc w:val="center"/>
              <w:rPr>
                <w:rFonts w:ascii="ＭＳ 明朝" w:hAnsi="ＭＳ 明朝"/>
              </w:rPr>
            </w:pPr>
          </w:p>
        </w:tc>
        <w:tc>
          <w:tcPr>
            <w:tcW w:w="774" w:type="dxa"/>
            <w:tcBorders>
              <w:left w:val="dotted" w:sz="4" w:space="0" w:color="auto"/>
            </w:tcBorders>
            <w:vAlign w:val="center"/>
          </w:tcPr>
          <w:p w:rsidR="00FB7D5B" w:rsidRPr="007E2C5D" w:rsidRDefault="00FB7D5B">
            <w:pPr>
              <w:jc w:val="center"/>
              <w:rPr>
                <w:rFonts w:ascii="ＭＳ 明朝" w:hAnsi="ＭＳ 明朝"/>
              </w:rPr>
            </w:pPr>
          </w:p>
        </w:tc>
      </w:tr>
      <w:tr w:rsidR="00FB7D5B" w:rsidRPr="007E2C5D">
        <w:trPr>
          <w:cantSplit/>
          <w:trHeight w:val="495"/>
        </w:trPr>
        <w:tc>
          <w:tcPr>
            <w:tcW w:w="8702" w:type="dxa"/>
            <w:gridSpan w:val="14"/>
            <w:vAlign w:val="center"/>
          </w:tcPr>
          <w:p w:rsidR="00FB7D5B" w:rsidRPr="007E2C5D" w:rsidRDefault="00FB7D5B">
            <w:pPr>
              <w:ind w:firstLineChars="100" w:firstLine="210"/>
              <w:jc w:val="center"/>
              <w:rPr>
                <w:rFonts w:ascii="ＭＳ 明朝" w:hAnsi="ＭＳ 明朝"/>
              </w:rPr>
            </w:pPr>
            <w:r w:rsidRPr="007E2C5D">
              <w:rPr>
                <w:rFonts w:ascii="ＭＳ 明朝" w:hAnsi="ＭＳ 明朝" w:hint="eastAsia"/>
              </w:rPr>
              <w:t>明　　　　　　　　　細</w:t>
            </w:r>
          </w:p>
        </w:tc>
      </w:tr>
      <w:tr w:rsidR="00FB7D5B" w:rsidRPr="007E2C5D">
        <w:trPr>
          <w:trHeight w:val="495"/>
        </w:trPr>
        <w:tc>
          <w:tcPr>
            <w:tcW w:w="4239" w:type="dxa"/>
            <w:gridSpan w:val="5"/>
            <w:tcBorders>
              <w:bottom w:val="single" w:sz="4" w:space="0" w:color="auto"/>
            </w:tcBorders>
            <w:vAlign w:val="center"/>
          </w:tcPr>
          <w:p w:rsidR="00FB7D5B" w:rsidRPr="007E2C5D" w:rsidRDefault="00FB7D5B">
            <w:pPr>
              <w:jc w:val="center"/>
              <w:rPr>
                <w:rFonts w:ascii="ＭＳ 明朝" w:hAnsi="ＭＳ 明朝"/>
              </w:rPr>
            </w:pPr>
            <w:r w:rsidRPr="007E2C5D">
              <w:rPr>
                <w:rFonts w:ascii="ＭＳ 明朝" w:hAnsi="ＭＳ 明朝" w:hint="eastAsia"/>
              </w:rPr>
              <w:t>品      名</w:t>
            </w:r>
          </w:p>
        </w:tc>
        <w:tc>
          <w:tcPr>
            <w:tcW w:w="720" w:type="dxa"/>
            <w:gridSpan w:val="2"/>
            <w:tcBorders>
              <w:bottom w:val="single" w:sz="4" w:space="0" w:color="auto"/>
            </w:tcBorders>
            <w:vAlign w:val="center"/>
          </w:tcPr>
          <w:p w:rsidR="00FB7D5B" w:rsidRPr="007E2C5D" w:rsidRDefault="00FB7D5B">
            <w:pPr>
              <w:jc w:val="center"/>
              <w:rPr>
                <w:rFonts w:ascii="ＭＳ 明朝" w:hAnsi="ＭＳ 明朝"/>
              </w:rPr>
            </w:pPr>
            <w:r w:rsidRPr="007E2C5D">
              <w:rPr>
                <w:rFonts w:ascii="ＭＳ 明朝" w:hAnsi="ＭＳ 明朝" w:hint="eastAsia"/>
              </w:rPr>
              <w:t>数量</w:t>
            </w:r>
          </w:p>
        </w:tc>
        <w:tc>
          <w:tcPr>
            <w:tcW w:w="720" w:type="dxa"/>
            <w:gridSpan w:val="2"/>
            <w:tcBorders>
              <w:bottom w:val="single" w:sz="4" w:space="0" w:color="auto"/>
            </w:tcBorders>
            <w:vAlign w:val="center"/>
          </w:tcPr>
          <w:p w:rsidR="00FB7D5B" w:rsidRPr="007E2C5D" w:rsidRDefault="00FB7D5B">
            <w:pPr>
              <w:jc w:val="center"/>
              <w:rPr>
                <w:rFonts w:ascii="ＭＳ 明朝" w:hAnsi="ＭＳ 明朝"/>
              </w:rPr>
            </w:pPr>
            <w:r w:rsidRPr="007E2C5D">
              <w:rPr>
                <w:rFonts w:ascii="ＭＳ 明朝" w:hAnsi="ＭＳ 明朝" w:hint="eastAsia"/>
              </w:rPr>
              <w:t>単位</w:t>
            </w:r>
          </w:p>
        </w:tc>
        <w:tc>
          <w:tcPr>
            <w:tcW w:w="1282" w:type="dxa"/>
            <w:gridSpan w:val="2"/>
            <w:tcBorders>
              <w:bottom w:val="single" w:sz="4" w:space="0" w:color="auto"/>
            </w:tcBorders>
            <w:vAlign w:val="center"/>
          </w:tcPr>
          <w:p w:rsidR="00FB7D5B" w:rsidRPr="007E2C5D" w:rsidRDefault="00FB7D5B">
            <w:pPr>
              <w:jc w:val="center"/>
              <w:rPr>
                <w:rFonts w:ascii="ＭＳ 明朝" w:hAnsi="ＭＳ 明朝"/>
              </w:rPr>
            </w:pPr>
            <w:r w:rsidRPr="007E2C5D">
              <w:rPr>
                <w:rFonts w:ascii="ＭＳ 明朝" w:hAnsi="ＭＳ 明朝" w:hint="eastAsia"/>
              </w:rPr>
              <w:t>単価</w:t>
            </w:r>
          </w:p>
        </w:tc>
        <w:tc>
          <w:tcPr>
            <w:tcW w:w="1741" w:type="dxa"/>
            <w:gridSpan w:val="3"/>
            <w:tcBorders>
              <w:bottom w:val="single" w:sz="4" w:space="0" w:color="auto"/>
            </w:tcBorders>
            <w:vAlign w:val="center"/>
          </w:tcPr>
          <w:p w:rsidR="00FB7D5B" w:rsidRPr="007E2C5D" w:rsidRDefault="00FB7D5B">
            <w:pPr>
              <w:jc w:val="center"/>
              <w:rPr>
                <w:rFonts w:ascii="ＭＳ 明朝" w:hAnsi="ＭＳ 明朝"/>
              </w:rPr>
            </w:pPr>
            <w:r w:rsidRPr="007E2C5D">
              <w:rPr>
                <w:rFonts w:ascii="ＭＳ 明朝" w:hAnsi="ＭＳ 明朝" w:hint="eastAsia"/>
              </w:rPr>
              <w:t>金額</w:t>
            </w:r>
          </w:p>
        </w:tc>
      </w:tr>
      <w:tr w:rsidR="00FB7D5B" w:rsidRPr="007E2C5D">
        <w:trPr>
          <w:trHeight w:val="495"/>
        </w:trPr>
        <w:tc>
          <w:tcPr>
            <w:tcW w:w="4239" w:type="dxa"/>
            <w:gridSpan w:val="5"/>
            <w:tcBorders>
              <w:bottom w:val="dotted" w:sz="4" w:space="0" w:color="auto"/>
            </w:tcBorders>
            <w:vAlign w:val="center"/>
          </w:tcPr>
          <w:p w:rsidR="00FB7D5B" w:rsidRPr="007E2C5D" w:rsidRDefault="00111F63">
            <w:pPr>
              <w:jc w:val="center"/>
              <w:rPr>
                <w:rFonts w:ascii="ＭＳ 明朝" w:hAnsi="ＭＳ 明朝"/>
              </w:rPr>
            </w:pPr>
            <w:r>
              <w:rPr>
                <w:rFonts w:ascii="ＭＳ 明朝" w:hAnsi="ＭＳ 明朝" w:hint="eastAsia"/>
              </w:rPr>
              <w:t>別紙明細</w:t>
            </w:r>
          </w:p>
        </w:tc>
        <w:tc>
          <w:tcPr>
            <w:tcW w:w="720" w:type="dxa"/>
            <w:gridSpan w:val="2"/>
            <w:tcBorders>
              <w:bottom w:val="dotted" w:sz="4" w:space="0" w:color="auto"/>
            </w:tcBorders>
            <w:vAlign w:val="center"/>
          </w:tcPr>
          <w:p w:rsidR="00FB7D5B" w:rsidRPr="007E2C5D" w:rsidRDefault="00FB7D5B">
            <w:pPr>
              <w:jc w:val="center"/>
              <w:rPr>
                <w:rFonts w:ascii="ＭＳ 明朝" w:hAnsi="ＭＳ 明朝"/>
              </w:rPr>
            </w:pPr>
          </w:p>
        </w:tc>
        <w:tc>
          <w:tcPr>
            <w:tcW w:w="720" w:type="dxa"/>
            <w:gridSpan w:val="2"/>
            <w:tcBorders>
              <w:bottom w:val="dotted" w:sz="4" w:space="0" w:color="auto"/>
            </w:tcBorders>
            <w:vAlign w:val="center"/>
          </w:tcPr>
          <w:p w:rsidR="00FB7D5B" w:rsidRPr="007E2C5D" w:rsidRDefault="00FB7D5B">
            <w:pPr>
              <w:jc w:val="center"/>
              <w:rPr>
                <w:rFonts w:ascii="ＭＳ 明朝" w:hAnsi="ＭＳ 明朝"/>
              </w:rPr>
            </w:pPr>
          </w:p>
        </w:tc>
        <w:tc>
          <w:tcPr>
            <w:tcW w:w="1282" w:type="dxa"/>
            <w:gridSpan w:val="2"/>
            <w:tcBorders>
              <w:bottom w:val="dotted" w:sz="4" w:space="0" w:color="auto"/>
            </w:tcBorders>
            <w:vAlign w:val="center"/>
          </w:tcPr>
          <w:p w:rsidR="00FB7D5B" w:rsidRPr="007E2C5D" w:rsidRDefault="00FB7D5B">
            <w:pPr>
              <w:jc w:val="center"/>
              <w:rPr>
                <w:rFonts w:ascii="ＭＳ 明朝" w:hAnsi="ＭＳ 明朝"/>
              </w:rPr>
            </w:pPr>
          </w:p>
        </w:tc>
        <w:tc>
          <w:tcPr>
            <w:tcW w:w="1741" w:type="dxa"/>
            <w:gridSpan w:val="3"/>
            <w:tcBorders>
              <w:bottom w:val="dotted" w:sz="4" w:space="0" w:color="auto"/>
            </w:tcBorders>
            <w:vAlign w:val="center"/>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dotted"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dotted" w:sz="4" w:space="0" w:color="auto"/>
            </w:tcBorders>
          </w:tcPr>
          <w:p w:rsidR="00FB7D5B" w:rsidRPr="007E2C5D" w:rsidRDefault="00FB7D5B">
            <w:pPr>
              <w:jc w:val="center"/>
              <w:rPr>
                <w:rFonts w:ascii="ＭＳ 明朝" w:hAnsi="ＭＳ 明朝"/>
              </w:rPr>
            </w:pPr>
          </w:p>
        </w:tc>
      </w:tr>
      <w:tr w:rsidR="00FB7D5B" w:rsidRPr="007E2C5D">
        <w:trPr>
          <w:trHeight w:val="495"/>
        </w:trPr>
        <w:tc>
          <w:tcPr>
            <w:tcW w:w="4239" w:type="dxa"/>
            <w:gridSpan w:val="5"/>
            <w:tcBorders>
              <w:top w:val="dotted" w:sz="4" w:space="0" w:color="auto"/>
              <w:bottom w:val="single" w:sz="4" w:space="0" w:color="auto"/>
            </w:tcBorders>
          </w:tcPr>
          <w:p w:rsidR="00FB7D5B" w:rsidRPr="007E2C5D" w:rsidRDefault="00FB7D5B">
            <w:pPr>
              <w:jc w:val="center"/>
              <w:rPr>
                <w:rFonts w:ascii="ＭＳ 明朝" w:hAnsi="ＭＳ 明朝"/>
              </w:rPr>
            </w:pPr>
            <w:r w:rsidRPr="007E2C5D">
              <w:rPr>
                <w:rFonts w:ascii="ＭＳ 明朝" w:hAnsi="ＭＳ 明朝" w:hint="eastAsia"/>
              </w:rPr>
              <w:t>合　　　　計</w:t>
            </w:r>
          </w:p>
        </w:tc>
        <w:tc>
          <w:tcPr>
            <w:tcW w:w="720" w:type="dxa"/>
            <w:gridSpan w:val="2"/>
            <w:tcBorders>
              <w:top w:val="dotted" w:sz="4" w:space="0" w:color="auto"/>
              <w:bottom w:val="single" w:sz="4" w:space="0" w:color="auto"/>
            </w:tcBorders>
          </w:tcPr>
          <w:p w:rsidR="00FB7D5B" w:rsidRPr="007E2C5D" w:rsidRDefault="00FB7D5B">
            <w:pPr>
              <w:jc w:val="center"/>
              <w:rPr>
                <w:rFonts w:ascii="ＭＳ 明朝" w:hAnsi="ＭＳ 明朝"/>
              </w:rPr>
            </w:pPr>
          </w:p>
        </w:tc>
        <w:tc>
          <w:tcPr>
            <w:tcW w:w="720" w:type="dxa"/>
            <w:gridSpan w:val="2"/>
            <w:tcBorders>
              <w:top w:val="dotted" w:sz="4" w:space="0" w:color="auto"/>
              <w:bottom w:val="single" w:sz="4" w:space="0" w:color="auto"/>
            </w:tcBorders>
          </w:tcPr>
          <w:p w:rsidR="00FB7D5B" w:rsidRPr="007E2C5D" w:rsidRDefault="00FB7D5B">
            <w:pPr>
              <w:jc w:val="center"/>
              <w:rPr>
                <w:rFonts w:ascii="ＭＳ 明朝" w:hAnsi="ＭＳ 明朝"/>
              </w:rPr>
            </w:pPr>
          </w:p>
        </w:tc>
        <w:tc>
          <w:tcPr>
            <w:tcW w:w="1282" w:type="dxa"/>
            <w:gridSpan w:val="2"/>
            <w:tcBorders>
              <w:top w:val="dotted" w:sz="4" w:space="0" w:color="auto"/>
              <w:bottom w:val="single" w:sz="4" w:space="0" w:color="auto"/>
            </w:tcBorders>
          </w:tcPr>
          <w:p w:rsidR="00FB7D5B" w:rsidRPr="007E2C5D" w:rsidRDefault="00FB7D5B">
            <w:pPr>
              <w:jc w:val="center"/>
              <w:rPr>
                <w:rFonts w:ascii="ＭＳ 明朝" w:hAnsi="ＭＳ 明朝"/>
              </w:rPr>
            </w:pPr>
          </w:p>
        </w:tc>
        <w:tc>
          <w:tcPr>
            <w:tcW w:w="1741" w:type="dxa"/>
            <w:gridSpan w:val="3"/>
            <w:tcBorders>
              <w:top w:val="dotted" w:sz="4" w:space="0" w:color="auto"/>
              <w:bottom w:val="single" w:sz="4" w:space="0" w:color="auto"/>
            </w:tcBorders>
          </w:tcPr>
          <w:p w:rsidR="00FB7D5B" w:rsidRPr="007E2C5D" w:rsidRDefault="00FB7D5B">
            <w:pPr>
              <w:jc w:val="center"/>
              <w:rPr>
                <w:rFonts w:ascii="ＭＳ 明朝" w:hAnsi="ＭＳ 明朝"/>
              </w:rPr>
            </w:pPr>
          </w:p>
        </w:tc>
      </w:tr>
      <w:tr w:rsidR="00FB7D5B" w:rsidRPr="007E2C5D">
        <w:trPr>
          <w:cantSplit/>
          <w:trHeight w:val="495"/>
        </w:trPr>
        <w:tc>
          <w:tcPr>
            <w:tcW w:w="4239" w:type="dxa"/>
            <w:gridSpan w:val="5"/>
            <w:tcBorders>
              <w:top w:val="single" w:sz="4" w:space="0" w:color="auto"/>
              <w:bottom w:val="single" w:sz="4" w:space="0" w:color="auto"/>
            </w:tcBorders>
            <w:vAlign w:val="center"/>
          </w:tcPr>
          <w:p w:rsidR="00FB7D5B" w:rsidRPr="007E2C5D" w:rsidRDefault="00FB7D5B">
            <w:pPr>
              <w:jc w:val="center"/>
              <w:rPr>
                <w:rFonts w:ascii="ＭＳ 明朝" w:hAnsi="ＭＳ 明朝"/>
              </w:rPr>
            </w:pPr>
            <w:r w:rsidRPr="007E2C5D">
              <w:rPr>
                <w:rFonts w:ascii="ＭＳ 明朝" w:hAnsi="ＭＳ 明朝" w:hint="eastAsia"/>
              </w:rPr>
              <w:t>納　入　期　日</w:t>
            </w:r>
          </w:p>
        </w:tc>
        <w:tc>
          <w:tcPr>
            <w:tcW w:w="4463" w:type="dxa"/>
            <w:gridSpan w:val="9"/>
            <w:tcBorders>
              <w:top w:val="single" w:sz="4" w:space="0" w:color="auto"/>
              <w:bottom w:val="single" w:sz="4" w:space="0" w:color="auto"/>
            </w:tcBorders>
            <w:vAlign w:val="center"/>
          </w:tcPr>
          <w:p w:rsidR="00FB7D5B" w:rsidRPr="007E2C5D" w:rsidRDefault="00111F63">
            <w:pPr>
              <w:jc w:val="center"/>
              <w:rPr>
                <w:rFonts w:ascii="ＭＳ 明朝" w:hAnsi="ＭＳ 明朝"/>
              </w:rPr>
            </w:pPr>
            <w:r>
              <w:rPr>
                <w:rFonts w:ascii="ＭＳ 明朝" w:hAnsi="ＭＳ 明朝" w:hint="eastAsia"/>
              </w:rPr>
              <w:t xml:space="preserve">平成　　</w:t>
            </w:r>
            <w:r w:rsidR="00972D7D">
              <w:rPr>
                <w:rFonts w:ascii="ＭＳ 明朝" w:hAnsi="ＭＳ 明朝" w:hint="eastAsia"/>
              </w:rPr>
              <w:t xml:space="preserve">　年　　　</w:t>
            </w:r>
            <w:r>
              <w:rPr>
                <w:rFonts w:ascii="ＭＳ 明朝" w:hAnsi="ＭＳ 明朝" w:hint="eastAsia"/>
              </w:rPr>
              <w:t xml:space="preserve">月　　</w:t>
            </w:r>
            <w:r w:rsidR="00972D7D">
              <w:rPr>
                <w:rFonts w:ascii="ＭＳ 明朝" w:hAnsi="ＭＳ 明朝" w:hint="eastAsia"/>
              </w:rPr>
              <w:t xml:space="preserve">　</w:t>
            </w:r>
            <w:r w:rsidR="00FB7D5B" w:rsidRPr="007E2C5D">
              <w:rPr>
                <w:rFonts w:ascii="ＭＳ 明朝" w:hAnsi="ＭＳ 明朝" w:hint="eastAsia"/>
              </w:rPr>
              <w:t>日</w:t>
            </w:r>
          </w:p>
        </w:tc>
      </w:tr>
      <w:tr w:rsidR="00FB7D5B" w:rsidRPr="007E2C5D">
        <w:trPr>
          <w:cantSplit/>
          <w:trHeight w:val="495"/>
        </w:trPr>
        <w:tc>
          <w:tcPr>
            <w:tcW w:w="4239" w:type="dxa"/>
            <w:gridSpan w:val="5"/>
            <w:tcBorders>
              <w:top w:val="single" w:sz="4" w:space="0" w:color="auto"/>
            </w:tcBorders>
            <w:vAlign w:val="center"/>
          </w:tcPr>
          <w:p w:rsidR="00FB7D5B" w:rsidRPr="007E2C5D" w:rsidRDefault="00FB7D5B">
            <w:pPr>
              <w:jc w:val="center"/>
              <w:rPr>
                <w:rFonts w:ascii="ＭＳ 明朝" w:hAnsi="ＭＳ 明朝"/>
              </w:rPr>
            </w:pPr>
            <w:r w:rsidRPr="007E2C5D">
              <w:rPr>
                <w:rFonts w:ascii="ＭＳ 明朝" w:hAnsi="ＭＳ 明朝" w:hint="eastAsia"/>
              </w:rPr>
              <w:t>納　入　場　所</w:t>
            </w:r>
          </w:p>
        </w:tc>
        <w:tc>
          <w:tcPr>
            <w:tcW w:w="4463" w:type="dxa"/>
            <w:gridSpan w:val="9"/>
            <w:tcBorders>
              <w:top w:val="single" w:sz="4" w:space="0" w:color="auto"/>
            </w:tcBorders>
            <w:vAlign w:val="center"/>
          </w:tcPr>
          <w:p w:rsidR="00FB7D5B" w:rsidRPr="007E2C5D" w:rsidRDefault="007E2C5D">
            <w:pPr>
              <w:jc w:val="center"/>
              <w:rPr>
                <w:rFonts w:ascii="ＭＳ 明朝" w:hAnsi="ＭＳ 明朝"/>
              </w:rPr>
            </w:pPr>
            <w:r>
              <w:rPr>
                <w:rFonts w:ascii="ＭＳ 明朝" w:hAnsi="ＭＳ 明朝" w:hint="eastAsia"/>
              </w:rPr>
              <w:t>愛知県豊川市金沢町</w:t>
            </w:r>
            <w:r w:rsidR="00FB7D5B" w:rsidRPr="007E2C5D">
              <w:rPr>
                <w:rFonts w:ascii="ＭＳ 明朝" w:hAnsi="ＭＳ 明朝" w:hint="eastAsia"/>
              </w:rPr>
              <w:t>稲場7</w:t>
            </w:r>
            <w:r>
              <w:rPr>
                <w:rFonts w:ascii="ＭＳ 明朝" w:hAnsi="ＭＳ 明朝" w:hint="eastAsia"/>
              </w:rPr>
              <w:t>、弁天下40-2,39-1</w:t>
            </w:r>
          </w:p>
        </w:tc>
      </w:tr>
    </w:tbl>
    <w:p w:rsidR="00FB7D5B" w:rsidRPr="007E2C5D" w:rsidRDefault="00FB7D5B">
      <w:pPr>
        <w:jc w:val="right"/>
        <w:rPr>
          <w:rFonts w:ascii="ＭＳ 明朝" w:hAnsi="ＭＳ 明朝"/>
        </w:rPr>
      </w:pPr>
      <w:r w:rsidRPr="007E2C5D">
        <w:rPr>
          <w:rFonts w:ascii="ＭＳ 明朝" w:hAnsi="ＭＳ 明朝" w:hint="eastAsia"/>
        </w:rPr>
        <w:t>平成　　年　　月　　日</w:t>
      </w:r>
    </w:p>
    <w:p w:rsidR="00FB7D5B" w:rsidRPr="007E2C5D" w:rsidRDefault="00FB7D5B">
      <w:pPr>
        <w:rPr>
          <w:rFonts w:ascii="ＭＳ 明朝" w:hAnsi="ＭＳ 明朝"/>
        </w:rPr>
      </w:pPr>
      <w:r w:rsidRPr="007E2C5D">
        <w:rPr>
          <w:rFonts w:ascii="ＭＳ 明朝" w:hAnsi="ＭＳ 明朝" w:hint="eastAsia"/>
        </w:rPr>
        <w:t>甲</w:t>
      </w:r>
    </w:p>
    <w:p w:rsidR="00FB7D5B" w:rsidRPr="007E2C5D" w:rsidRDefault="007E2C5D">
      <w:pPr>
        <w:rPr>
          <w:rFonts w:ascii="ＭＳ 明朝" w:hAnsi="ＭＳ 明朝"/>
        </w:rPr>
      </w:pPr>
      <w:r>
        <w:rPr>
          <w:rFonts w:ascii="ＭＳ 明朝" w:hAnsi="ＭＳ 明朝" w:hint="eastAsia"/>
        </w:rPr>
        <w:t xml:space="preserve">　　　住所　　　　　　　愛知県豊川市金沢町</w:t>
      </w:r>
      <w:r w:rsidR="00FB7D5B" w:rsidRPr="007E2C5D">
        <w:rPr>
          <w:rFonts w:ascii="ＭＳ 明朝" w:hAnsi="ＭＳ 明朝" w:hint="eastAsia"/>
        </w:rPr>
        <w:t>稲場7</w:t>
      </w:r>
    </w:p>
    <w:p w:rsidR="00FB7D5B" w:rsidRPr="007E2C5D" w:rsidRDefault="00FB7D5B">
      <w:pPr>
        <w:rPr>
          <w:rFonts w:ascii="ＭＳ 明朝" w:hAnsi="ＭＳ 明朝"/>
        </w:rPr>
      </w:pPr>
      <w:r w:rsidRPr="007E2C5D">
        <w:rPr>
          <w:rFonts w:ascii="ＭＳ 明朝" w:hAnsi="ＭＳ 明朝" w:hint="eastAsia"/>
        </w:rPr>
        <w:t xml:space="preserve">　　　氏名　　　　　　　社会福祉法人美竹会</w:t>
      </w:r>
    </w:p>
    <w:p w:rsidR="00FB7D5B" w:rsidRPr="007E2C5D" w:rsidRDefault="00FB7D5B">
      <w:pPr>
        <w:rPr>
          <w:rFonts w:ascii="ＭＳ 明朝" w:hAnsi="ＭＳ 明朝"/>
        </w:rPr>
      </w:pPr>
      <w:r w:rsidRPr="007E2C5D">
        <w:rPr>
          <w:rFonts w:ascii="ＭＳ 明朝" w:hAnsi="ＭＳ 明朝" w:hint="eastAsia"/>
        </w:rPr>
        <w:t xml:space="preserve">　　　　　　　　　　　　理事長　竹生吉信　　　　　　　　印</w:t>
      </w:r>
    </w:p>
    <w:p w:rsidR="00FB7D5B" w:rsidRPr="007E2C5D" w:rsidRDefault="00FB7D5B">
      <w:pPr>
        <w:rPr>
          <w:rFonts w:ascii="ＭＳ 明朝" w:hAnsi="ＭＳ 明朝"/>
        </w:rPr>
      </w:pPr>
    </w:p>
    <w:p w:rsidR="00972D7D" w:rsidRDefault="00FB7D5B" w:rsidP="00972D7D">
      <w:pPr>
        <w:rPr>
          <w:rFonts w:ascii="ＭＳ 明朝" w:hAnsi="ＭＳ 明朝" w:hint="eastAsia"/>
        </w:rPr>
      </w:pPr>
      <w:r w:rsidRPr="007E2C5D">
        <w:rPr>
          <w:rFonts w:ascii="ＭＳ 明朝" w:hAnsi="ＭＳ 明朝" w:hint="eastAsia"/>
        </w:rPr>
        <w:t>乙　　住所</w:t>
      </w:r>
      <w:r w:rsidR="00EF61A3">
        <w:rPr>
          <w:rFonts w:ascii="ＭＳ 明朝" w:hAnsi="ＭＳ 明朝" w:hint="eastAsia"/>
        </w:rPr>
        <w:t xml:space="preserve">　　　　　　</w:t>
      </w:r>
    </w:p>
    <w:p w:rsidR="00972D7D" w:rsidRPr="00972D7D" w:rsidRDefault="00972D7D" w:rsidP="00972D7D">
      <w:pPr>
        <w:rPr>
          <w:rFonts w:ascii="ＭＳ 明朝" w:hAnsi="ＭＳ 明朝"/>
        </w:rPr>
      </w:pPr>
      <w:r>
        <w:rPr>
          <w:rFonts w:ascii="ＭＳ 明朝" w:hAnsi="ＭＳ 明朝" w:hint="eastAsia"/>
        </w:rPr>
        <w:t xml:space="preserve">　　　氏名</w:t>
      </w:r>
    </w:p>
    <w:p w:rsidR="00FB7D5B" w:rsidRPr="007E2C5D" w:rsidRDefault="00EF61A3">
      <w:pPr>
        <w:rPr>
          <w:rFonts w:ascii="ＭＳ 明朝" w:hAnsi="ＭＳ 明朝"/>
        </w:rPr>
      </w:pPr>
      <w:r>
        <w:rPr>
          <w:rFonts w:ascii="ＭＳ 明朝" w:hAnsi="ＭＳ 明朝" w:hint="eastAsia"/>
        </w:rPr>
        <w:t xml:space="preserve">　　</w:t>
      </w:r>
      <w:r w:rsidR="00FB7D5B" w:rsidRPr="007E2C5D">
        <w:rPr>
          <w:rFonts w:ascii="ＭＳ 明朝" w:hAnsi="ＭＳ 明朝" w:hint="eastAsia"/>
        </w:rPr>
        <w:t xml:space="preserve">　　　</w:t>
      </w:r>
      <w:r w:rsidR="00972D7D">
        <w:rPr>
          <w:rFonts w:ascii="ＭＳ 明朝" w:hAnsi="ＭＳ 明朝" w:hint="eastAsia"/>
        </w:rPr>
        <w:t xml:space="preserve">　　　　　　　　　　　　　　　　　　</w:t>
      </w:r>
      <w:bookmarkStart w:id="0" w:name="_GoBack"/>
      <w:bookmarkEnd w:id="0"/>
      <w:r w:rsidR="00FB7D5B" w:rsidRPr="007E2C5D">
        <w:rPr>
          <w:rFonts w:ascii="ＭＳ 明朝" w:hAnsi="ＭＳ 明朝" w:hint="eastAsia"/>
        </w:rPr>
        <w:t xml:space="preserve">　　　　　印</w:t>
      </w:r>
    </w:p>
    <w:p w:rsidR="00FB7D5B" w:rsidRPr="007E2C5D" w:rsidRDefault="00FB7D5B">
      <w:pPr>
        <w:pStyle w:val="1"/>
        <w:jc w:val="center"/>
        <w:rPr>
          <w:rFonts w:ascii="ＭＳ 明朝" w:eastAsia="ＭＳ 明朝" w:hAnsi="ＭＳ 明朝"/>
        </w:rPr>
      </w:pPr>
      <w:r w:rsidRPr="007E2C5D">
        <w:rPr>
          <w:rFonts w:ascii="ＭＳ 明朝" w:eastAsia="ＭＳ 明朝" w:hAnsi="ＭＳ 明朝"/>
        </w:rPr>
        <w:br w:type="page"/>
      </w:r>
      <w:r w:rsidRPr="007E2C5D">
        <w:rPr>
          <w:rFonts w:ascii="ＭＳ 明朝" w:eastAsia="ＭＳ 明朝" w:hAnsi="ＭＳ 明朝" w:hint="eastAsia"/>
        </w:rPr>
        <w:lastRenderedPageBreak/>
        <w:t>契　約　条　項</w:t>
      </w:r>
    </w:p>
    <w:p w:rsidR="00FB7D5B" w:rsidRPr="007E2C5D" w:rsidRDefault="00FB7D5B">
      <w:pPr>
        <w:rPr>
          <w:rFonts w:ascii="ＭＳ 明朝" w:hAnsi="ＭＳ 明朝"/>
        </w:rPr>
      </w:pPr>
    </w:p>
    <w:p w:rsidR="00FB7D5B" w:rsidRPr="007E2C5D" w:rsidRDefault="00FB7D5B">
      <w:pPr>
        <w:spacing w:line="0" w:lineRule="atLeast"/>
        <w:rPr>
          <w:rFonts w:ascii="ＭＳ 明朝" w:hAnsi="ＭＳ 明朝"/>
        </w:rPr>
      </w:pPr>
      <w:r w:rsidRPr="007E2C5D">
        <w:rPr>
          <w:rFonts w:ascii="ＭＳ 明朝" w:hAnsi="ＭＳ 明朝" w:hint="eastAsia"/>
        </w:rPr>
        <w:t>社会福祉法人美竹会　を甲とし、供給者等を乙として表記の内容について契約する条項は、次のとおりである。</w:t>
      </w:r>
    </w:p>
    <w:p w:rsidR="00FB7D5B" w:rsidRPr="007E2C5D" w:rsidRDefault="00FB7D5B">
      <w:pPr>
        <w:spacing w:line="0" w:lineRule="atLeast"/>
        <w:rPr>
          <w:rFonts w:ascii="ＭＳ 明朝" w:hAnsi="ＭＳ 明朝"/>
        </w:rPr>
      </w:pPr>
      <w:r w:rsidRPr="007E2C5D">
        <w:rPr>
          <w:rFonts w:ascii="ＭＳ 明朝" w:hAnsi="ＭＳ 明朝" w:hint="eastAsia"/>
        </w:rPr>
        <w:t>（総則）</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第１条　乙は、別紙仕様書又は図面、内訳書等の定めるところにより、この契約を履行するものとする。</w:t>
      </w:r>
    </w:p>
    <w:p w:rsidR="00FB7D5B" w:rsidRPr="007E2C5D" w:rsidRDefault="00FB7D5B">
      <w:pPr>
        <w:spacing w:line="0" w:lineRule="atLeast"/>
        <w:rPr>
          <w:rFonts w:ascii="ＭＳ 明朝" w:hAnsi="ＭＳ 明朝"/>
        </w:rPr>
      </w:pPr>
      <w:r w:rsidRPr="007E2C5D">
        <w:rPr>
          <w:rFonts w:ascii="ＭＳ 明朝" w:hAnsi="ＭＳ 明朝" w:hint="eastAsia"/>
        </w:rPr>
        <w:t>２　見本その他により品質を指示しないときは、中等以上のものでなければならない。</w:t>
      </w:r>
    </w:p>
    <w:p w:rsidR="00FB7D5B" w:rsidRPr="007E2C5D" w:rsidRDefault="00FB7D5B">
      <w:pPr>
        <w:spacing w:line="0" w:lineRule="atLeast"/>
        <w:rPr>
          <w:rFonts w:ascii="ＭＳ 明朝" w:hAnsi="ＭＳ 明朝"/>
        </w:rPr>
      </w:pPr>
      <w:r w:rsidRPr="007E2C5D">
        <w:rPr>
          <w:rFonts w:ascii="ＭＳ 明朝" w:hAnsi="ＭＳ 明朝" w:hint="eastAsia"/>
        </w:rPr>
        <w:t>（納入期限または工期）</w:t>
      </w:r>
    </w:p>
    <w:p w:rsidR="00FB7D5B" w:rsidRPr="007E2C5D" w:rsidRDefault="00FB7D5B">
      <w:pPr>
        <w:numPr>
          <w:ilvl w:val="0"/>
          <w:numId w:val="2"/>
        </w:numPr>
        <w:spacing w:line="0" w:lineRule="atLeast"/>
        <w:rPr>
          <w:rFonts w:ascii="ＭＳ 明朝" w:hAnsi="ＭＳ 明朝"/>
        </w:rPr>
      </w:pPr>
      <w:r w:rsidRPr="007E2C5D">
        <w:rPr>
          <w:rFonts w:ascii="ＭＳ 明朝" w:hAnsi="ＭＳ 明朝" w:hint="eastAsia"/>
        </w:rPr>
        <w:t>乙は、この契約を甲の指定期限内に完了しなければならない。</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２　乙は､期限内にこの契約を履行することができない事由が発生したときは、すみやかにその事由及び遅延日数等を詳記して甲に届け出なければならない。</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３　乙は､天災事変その他やむを得ない事由により期限内に契約を完了することができないときは、甲に期限延長の請求をすることができる。この場合において、甲はその請求を適当と認めたときは、承認することが出来る。</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４　前項の請求は、契約履行の期限内にしなければならない。ただし、特別の事由がある場合はこの限りでない。</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（検査及び所有権の移転）</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第３条　物品の所有権は、甲の指定する検査員による検査に合格したときに移転するものとし、検査中又はそれ以前に生じた損害は、全て乙が負担するものとする。</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２　乙は､工事が完成したとき、又は修繕等の契約の履行が完了したときは、直ちに甲に届け出て甲の指定する検査を受けなければならない。</w:t>
      </w:r>
    </w:p>
    <w:p w:rsidR="00FB7D5B" w:rsidRPr="007E2C5D" w:rsidRDefault="00FB7D5B">
      <w:pPr>
        <w:spacing w:line="0" w:lineRule="atLeast"/>
        <w:rPr>
          <w:rFonts w:ascii="ＭＳ 明朝" w:hAnsi="ＭＳ 明朝"/>
        </w:rPr>
      </w:pPr>
      <w:r w:rsidRPr="007E2C5D">
        <w:rPr>
          <w:rFonts w:ascii="ＭＳ 明朝" w:hAnsi="ＭＳ 明朝" w:hint="eastAsia"/>
        </w:rPr>
        <w:t>３　乙は､前項の検査に合格したときに目的物の全部の引渡しを完了するものとする。</w:t>
      </w:r>
    </w:p>
    <w:p w:rsidR="00FB7D5B" w:rsidRPr="007E2C5D" w:rsidRDefault="00FB7D5B">
      <w:pPr>
        <w:spacing w:line="0" w:lineRule="atLeast"/>
        <w:rPr>
          <w:rFonts w:ascii="ＭＳ 明朝" w:hAnsi="ＭＳ 明朝"/>
        </w:rPr>
      </w:pPr>
      <w:r w:rsidRPr="007E2C5D">
        <w:rPr>
          <w:rFonts w:ascii="ＭＳ 明朝" w:hAnsi="ＭＳ 明朝" w:hint="eastAsia"/>
        </w:rPr>
        <w:t>（瑕疵担保責任）</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第４条　乙は､所有権移転の日又は工事･修繕等の完成した日から１年間、目的物の瑕疵を補修し、又はその瑕疵によって生じた減失若しくは毀損に対して損害を賠償しなければならない。</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（契約金の徴収）</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第５条　乙は、天災事変その他やむを得ない事由による場合のほか、期限までに契約の履行をすることが出来なくなったときは、期限の翌日から履行した日までの日数に応じ契約金額に、年8.25パーセントを乗じて得た額（当該金額が100円未満の場合を除く。）を遅延違約金として甲に納付しなければならない。</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（甲の解除権）</w:t>
      </w:r>
    </w:p>
    <w:p w:rsidR="00FB7D5B" w:rsidRPr="007E2C5D" w:rsidRDefault="00FB7D5B">
      <w:pPr>
        <w:numPr>
          <w:ilvl w:val="0"/>
          <w:numId w:val="3"/>
        </w:numPr>
        <w:spacing w:line="0" w:lineRule="atLeast"/>
        <w:rPr>
          <w:rFonts w:ascii="ＭＳ 明朝" w:hAnsi="ＭＳ 明朝"/>
        </w:rPr>
      </w:pPr>
      <w:r w:rsidRPr="007E2C5D">
        <w:rPr>
          <w:rFonts w:ascii="ＭＳ 明朝" w:hAnsi="ＭＳ 明朝" w:hint="eastAsia"/>
        </w:rPr>
        <w:t>乙が次の各号の一に該当する場合は､甲はこの契約を解除することが出来る。</w:t>
      </w:r>
    </w:p>
    <w:p w:rsidR="00FB7D5B" w:rsidRPr="007E2C5D" w:rsidRDefault="00FB7D5B">
      <w:pPr>
        <w:spacing w:line="0" w:lineRule="atLeast"/>
        <w:rPr>
          <w:rFonts w:ascii="ＭＳ 明朝" w:hAnsi="ＭＳ 明朝"/>
        </w:rPr>
      </w:pPr>
      <w:r w:rsidRPr="007E2C5D">
        <w:rPr>
          <w:rFonts w:ascii="ＭＳ 明朝" w:hAnsi="ＭＳ 明朝" w:hint="eastAsia"/>
        </w:rPr>
        <w:t>（１）表記期限内に契約を履行しないとき、又は履行の見込みがないと認められるとき。</w:t>
      </w:r>
    </w:p>
    <w:p w:rsidR="00FB7D5B" w:rsidRPr="007E2C5D" w:rsidRDefault="00FB7D5B">
      <w:pPr>
        <w:pStyle w:val="a3"/>
        <w:rPr>
          <w:rFonts w:ascii="ＭＳ 明朝" w:eastAsia="ＭＳ 明朝" w:hAnsi="ＭＳ 明朝"/>
        </w:rPr>
      </w:pPr>
      <w:r w:rsidRPr="007E2C5D">
        <w:rPr>
          <w:rFonts w:ascii="ＭＳ 明朝" w:eastAsia="ＭＳ 明朝" w:hAnsi="ＭＳ 明朝" w:hint="eastAsia"/>
        </w:rPr>
        <w:t>（２）各条項に定める義務を怠ったとき、又は甲の検査員及び検査員の職務執行を妨げるものと認められるとき。</w:t>
      </w:r>
    </w:p>
    <w:p w:rsidR="00FB7D5B" w:rsidRPr="007E2C5D" w:rsidRDefault="00FB7D5B">
      <w:pPr>
        <w:numPr>
          <w:ilvl w:val="0"/>
          <w:numId w:val="3"/>
        </w:numPr>
        <w:tabs>
          <w:tab w:val="clear" w:pos="870"/>
        </w:tabs>
        <w:spacing w:line="0" w:lineRule="atLeast"/>
        <w:ind w:left="180" w:hanging="180"/>
        <w:rPr>
          <w:rFonts w:ascii="ＭＳ 明朝" w:hAnsi="ＭＳ 明朝"/>
        </w:rPr>
      </w:pPr>
      <w:r w:rsidRPr="007E2C5D">
        <w:rPr>
          <w:rFonts w:ascii="ＭＳ 明朝" w:hAnsi="ＭＳ 明朝" w:hint="eastAsia"/>
        </w:rPr>
        <w:t>前条の規定により契約を解除した場合においては､甲は履行部分に対して相当と認める金額を支払、その引渡しを受けることが出来る。その他のものについては、乙が遅滞なく引き取るものとする。</w:t>
      </w:r>
    </w:p>
    <w:p w:rsidR="00FB7D5B" w:rsidRPr="007E2C5D" w:rsidRDefault="00FB7D5B">
      <w:pPr>
        <w:spacing w:line="0" w:lineRule="atLeast"/>
        <w:rPr>
          <w:rFonts w:ascii="ＭＳ 明朝" w:hAnsi="ＭＳ 明朝"/>
        </w:rPr>
      </w:pPr>
      <w:r w:rsidRPr="007E2C5D">
        <w:rPr>
          <w:rFonts w:ascii="ＭＳ 明朝" w:hAnsi="ＭＳ 明朝" w:hint="eastAsia"/>
        </w:rPr>
        <w:t>（権利の譲渡等）</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第8条　乙は、この契約から生じる権利義務を第三者に譲渡し、又は担保に供することができないものとする。ただし、甲の承認を得た場合はこの限りでない。</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（代金の支払等）</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第9条　契約金額は､検査合格後、乙の請求を受けた日から、30日以内に支払うものとする。ただし、特別の事由がある場合においてはこの限りでない。</w:t>
      </w:r>
    </w:p>
    <w:p w:rsidR="00FB7D5B" w:rsidRPr="007E2C5D" w:rsidRDefault="00FB7D5B">
      <w:pPr>
        <w:spacing w:line="0" w:lineRule="atLeast"/>
        <w:ind w:left="210" w:hangingChars="100" w:hanging="210"/>
        <w:rPr>
          <w:rFonts w:ascii="ＭＳ 明朝" w:hAnsi="ＭＳ 明朝"/>
        </w:rPr>
      </w:pPr>
      <w:r w:rsidRPr="007E2C5D">
        <w:rPr>
          <w:rFonts w:ascii="ＭＳ 明朝" w:hAnsi="ＭＳ 明朝" w:hint="eastAsia"/>
        </w:rPr>
        <w:t>２　契約金額の支払が前項に定める期限内に終了しないときは、甲は乙に対し支払金額に年8.25パーセントの割合を乗じて計算した金額を遅延利息として支払うものとする。</w:t>
      </w:r>
    </w:p>
    <w:p w:rsidR="00FB7D5B" w:rsidRPr="007E2C5D" w:rsidRDefault="00FB7D5B">
      <w:pPr>
        <w:spacing w:line="0" w:lineRule="atLeast"/>
        <w:rPr>
          <w:rFonts w:ascii="ＭＳ 明朝" w:hAnsi="ＭＳ 明朝"/>
        </w:rPr>
      </w:pPr>
      <w:r w:rsidRPr="007E2C5D">
        <w:rPr>
          <w:rFonts w:ascii="ＭＳ 明朝" w:hAnsi="ＭＳ 明朝" w:hint="eastAsia"/>
        </w:rPr>
        <w:t>（疑義の協議等）</w:t>
      </w:r>
    </w:p>
    <w:p w:rsidR="00FB7D5B" w:rsidRPr="007E2C5D" w:rsidRDefault="00FB7D5B">
      <w:pPr>
        <w:numPr>
          <w:ilvl w:val="0"/>
          <w:numId w:val="4"/>
        </w:numPr>
        <w:spacing w:line="0" w:lineRule="atLeast"/>
        <w:ind w:left="180" w:hanging="180"/>
        <w:rPr>
          <w:rFonts w:ascii="ＭＳ 明朝" w:hAnsi="ＭＳ 明朝"/>
        </w:rPr>
      </w:pPr>
      <w:r w:rsidRPr="007E2C5D">
        <w:rPr>
          <w:rFonts w:ascii="ＭＳ 明朝" w:hAnsi="ＭＳ 明朝" w:hint="eastAsia"/>
        </w:rPr>
        <w:t>各条項に記載のない事項及びこの契約に関し疑義のあるときは、社会福祉法人美竹会の経理規定、その他関係法令によるほか、甲乙協議のうえ定めるものとする。</w:t>
      </w:r>
    </w:p>
    <w:p w:rsidR="00FB7D5B" w:rsidRDefault="00FB7D5B">
      <w:pPr>
        <w:spacing w:line="0" w:lineRule="atLeast"/>
        <w:jc w:val="right"/>
        <w:rPr>
          <w:rFonts w:ascii="HG丸ｺﾞｼｯｸM-PRO" w:eastAsia="HG丸ｺﾞｼｯｸM-PRO"/>
        </w:rPr>
      </w:pPr>
      <w:r w:rsidRPr="007E2C5D">
        <w:rPr>
          <w:rFonts w:ascii="ＭＳ 明朝" w:hAnsi="ＭＳ 明朝" w:hint="eastAsia"/>
        </w:rPr>
        <w:t>(以下余白)</w:t>
      </w:r>
    </w:p>
    <w:sectPr w:rsidR="00FB7D5B" w:rsidSect="000963F7">
      <w:pgSz w:w="11906" w:h="16838"/>
      <w:pgMar w:top="108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C5E" w:rsidRDefault="005C1C5E" w:rsidP="00111F63">
      <w:r>
        <w:separator/>
      </w:r>
    </w:p>
  </w:endnote>
  <w:endnote w:type="continuationSeparator" w:id="0">
    <w:p w:rsidR="005C1C5E" w:rsidRDefault="005C1C5E" w:rsidP="0011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C5E" w:rsidRDefault="005C1C5E" w:rsidP="00111F63">
      <w:r>
        <w:separator/>
      </w:r>
    </w:p>
  </w:footnote>
  <w:footnote w:type="continuationSeparator" w:id="0">
    <w:p w:rsidR="005C1C5E" w:rsidRDefault="005C1C5E" w:rsidP="00111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186B"/>
    <w:multiLevelType w:val="hybridMultilevel"/>
    <w:tmpl w:val="4E44183E"/>
    <w:lvl w:ilvl="0" w:tplc="076AABA4">
      <w:start w:val="6"/>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317BDE"/>
    <w:multiLevelType w:val="hybridMultilevel"/>
    <w:tmpl w:val="09348A74"/>
    <w:lvl w:ilvl="0" w:tplc="3AF2C6B0">
      <w:start w:val="1"/>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393617"/>
    <w:multiLevelType w:val="hybridMultilevel"/>
    <w:tmpl w:val="E62E22AC"/>
    <w:lvl w:ilvl="0" w:tplc="0B343CD4">
      <w:start w:val="10"/>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6D37D6"/>
    <w:multiLevelType w:val="hybridMultilevel"/>
    <w:tmpl w:val="A75E4AD2"/>
    <w:lvl w:ilvl="0" w:tplc="BBC638A0">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5D"/>
    <w:rsid w:val="000963F7"/>
    <w:rsid w:val="00111F63"/>
    <w:rsid w:val="005C1C5E"/>
    <w:rsid w:val="00656886"/>
    <w:rsid w:val="00797540"/>
    <w:rsid w:val="007E2C5D"/>
    <w:rsid w:val="008770B5"/>
    <w:rsid w:val="00972D7D"/>
    <w:rsid w:val="009950DD"/>
    <w:rsid w:val="00E874E2"/>
    <w:rsid w:val="00EF61A3"/>
    <w:rsid w:val="00F85699"/>
    <w:rsid w:val="00FB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9AC414A"/>
  <w15:docId w15:val="{0C82752B-4701-49C1-8EDD-ACAD720E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3F7"/>
    <w:pPr>
      <w:widowControl w:val="0"/>
      <w:jc w:val="both"/>
    </w:pPr>
    <w:rPr>
      <w:kern w:val="2"/>
      <w:sz w:val="21"/>
      <w:szCs w:val="24"/>
    </w:rPr>
  </w:style>
  <w:style w:type="paragraph" w:styleId="1">
    <w:name w:val="heading 1"/>
    <w:basedOn w:val="a"/>
    <w:next w:val="a"/>
    <w:qFormat/>
    <w:rsid w:val="000963F7"/>
    <w:pPr>
      <w:keepNext/>
      <w:outlineLvl w:val="0"/>
    </w:pPr>
    <w:rPr>
      <w:rFonts w:ascii="Arial" w:eastAsia="ＭＳ ゴシック" w:hAnsi="Arial"/>
      <w:sz w:val="24"/>
    </w:rPr>
  </w:style>
  <w:style w:type="paragraph" w:styleId="2">
    <w:name w:val="heading 2"/>
    <w:basedOn w:val="a"/>
    <w:next w:val="a"/>
    <w:qFormat/>
    <w:rsid w:val="000963F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963F7"/>
    <w:pPr>
      <w:spacing w:line="0" w:lineRule="atLeast"/>
      <w:ind w:left="210" w:hangingChars="100" w:hanging="210"/>
    </w:pPr>
    <w:rPr>
      <w:rFonts w:ascii="HG丸ｺﾞｼｯｸM-PRO" w:eastAsia="HG丸ｺﾞｼｯｸM-PRO"/>
    </w:rPr>
  </w:style>
  <w:style w:type="paragraph" w:styleId="a4">
    <w:name w:val="header"/>
    <w:basedOn w:val="a"/>
    <w:link w:val="a5"/>
    <w:uiPriority w:val="99"/>
    <w:semiHidden/>
    <w:unhideWhenUsed/>
    <w:rsid w:val="00111F63"/>
    <w:pPr>
      <w:tabs>
        <w:tab w:val="center" w:pos="4252"/>
        <w:tab w:val="right" w:pos="8504"/>
      </w:tabs>
      <w:snapToGrid w:val="0"/>
    </w:pPr>
  </w:style>
  <w:style w:type="character" w:customStyle="1" w:styleId="a5">
    <w:name w:val="ヘッダー (文字)"/>
    <w:basedOn w:val="a0"/>
    <w:link w:val="a4"/>
    <w:uiPriority w:val="99"/>
    <w:semiHidden/>
    <w:rsid w:val="00111F63"/>
    <w:rPr>
      <w:kern w:val="2"/>
      <w:sz w:val="21"/>
      <w:szCs w:val="24"/>
    </w:rPr>
  </w:style>
  <w:style w:type="paragraph" w:styleId="a6">
    <w:name w:val="footer"/>
    <w:basedOn w:val="a"/>
    <w:link w:val="a7"/>
    <w:uiPriority w:val="99"/>
    <w:semiHidden/>
    <w:unhideWhenUsed/>
    <w:rsid w:val="00111F63"/>
    <w:pPr>
      <w:tabs>
        <w:tab w:val="center" w:pos="4252"/>
        <w:tab w:val="right" w:pos="8504"/>
      </w:tabs>
      <w:snapToGrid w:val="0"/>
    </w:pPr>
  </w:style>
  <w:style w:type="character" w:customStyle="1" w:styleId="a7">
    <w:name w:val="フッター (文字)"/>
    <w:basedOn w:val="a0"/>
    <w:link w:val="a6"/>
    <w:uiPriority w:val="99"/>
    <w:semiHidden/>
    <w:rsid w:val="00111F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1549</Words>
  <Characters>304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契約条項</vt:lpstr>
      <vt:lpstr>契約条項</vt:lpstr>
    </vt:vector>
  </TitlesOfParts>
  <Company>美竹会</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契約条項</dc:title>
  <dc:creator>ケアハウスみその</dc:creator>
  <cp:lastModifiedBy>竹生和史</cp:lastModifiedBy>
  <cp:revision>3</cp:revision>
  <cp:lastPrinted>2002-02-23T08:29:00Z</cp:lastPrinted>
  <dcterms:created xsi:type="dcterms:W3CDTF">2017-09-14T01:34:00Z</dcterms:created>
  <dcterms:modified xsi:type="dcterms:W3CDTF">2017-09-14T01:36:00Z</dcterms:modified>
</cp:coreProperties>
</file>